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E19" w:rsidRDefault="00DB1E19">
      <w:bookmarkStart w:id="0" w:name="OLE_LINK13"/>
      <w:bookmarkStart w:id="1" w:name="OLE_LINK14"/>
      <w:bookmarkStart w:id="2" w:name="_Toc482891206"/>
      <w:bookmarkStart w:id="3" w:name="_Toc482891175"/>
      <w:bookmarkStart w:id="4" w:name="_Toc482105857"/>
      <w:bookmarkStart w:id="5" w:name="_GoBack"/>
      <w:bookmarkEnd w:id="5"/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271EE2">
      <w:pPr>
        <w:spacing w:line="300" w:lineRule="auto"/>
        <w:jc w:val="right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底层平台</w:t>
      </w:r>
      <w:r>
        <w:rPr>
          <w:rFonts w:hint="eastAsia"/>
          <w:b/>
          <w:sz w:val="52"/>
          <w:szCs w:val="52"/>
        </w:rPr>
        <w:t>--</w:t>
      </w:r>
    </w:p>
    <w:p w:rsidR="00DB1E19" w:rsidRDefault="00271EE2">
      <w:pPr>
        <w:spacing w:line="300" w:lineRule="auto"/>
        <w:jc w:val="right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用户使用手册</w:t>
      </w:r>
    </w:p>
    <w:p w:rsidR="00DB1E19" w:rsidRDefault="00271EE2">
      <w:pPr>
        <w:spacing w:line="300" w:lineRule="auto"/>
        <w:rPr>
          <w:szCs w:val="21"/>
          <w:u w:val="thick"/>
        </w:rPr>
      </w:pPr>
      <w:r>
        <w:rPr>
          <w:rFonts w:hint="eastAsia"/>
          <w:szCs w:val="21"/>
          <w:u w:val="thick"/>
        </w:rPr>
        <w:t>_______________________________________________________________________________</w:t>
      </w:r>
    </w:p>
    <w:p w:rsidR="00DB1E19" w:rsidRDefault="00271EE2">
      <w:pPr>
        <w:spacing w:line="300" w:lineRule="auto"/>
        <w:jc w:val="right"/>
        <w:rPr>
          <w:b/>
          <w:i/>
          <w:sz w:val="28"/>
          <w:szCs w:val="28"/>
        </w:rPr>
      </w:pPr>
      <w:r>
        <w:rPr>
          <w:rFonts w:hint="eastAsia"/>
          <w:b/>
          <w:i/>
          <w:sz w:val="28"/>
          <w:szCs w:val="28"/>
        </w:rPr>
        <w:t>V1.0</w:t>
      </w:r>
    </w:p>
    <w:p w:rsidR="00DB1E19" w:rsidRDefault="00DB1E19">
      <w:pPr>
        <w:spacing w:line="300" w:lineRule="auto"/>
        <w:jc w:val="right"/>
      </w:pPr>
    </w:p>
    <w:p w:rsidR="00DB1E19" w:rsidRDefault="00DB1E19">
      <w:pPr>
        <w:spacing w:line="300" w:lineRule="auto"/>
      </w:pPr>
    </w:p>
    <w:bookmarkEnd w:id="0"/>
    <w:bookmarkEnd w:id="1"/>
    <w:p w:rsidR="00DB1E19" w:rsidRDefault="00271EE2">
      <w:pPr>
        <w:spacing w:line="300" w:lineRule="auto"/>
      </w:pPr>
      <w:r>
        <w:rPr>
          <w:rFonts w:hint="eastAsia"/>
        </w:rPr>
        <w:t xml:space="preserve">  </w:t>
      </w: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p w:rsidR="00DB1E19" w:rsidRDefault="00DB1E19">
      <w:pPr>
        <w:spacing w:line="300" w:lineRule="auto"/>
      </w:pPr>
    </w:p>
    <w:bookmarkEnd w:id="2"/>
    <w:bookmarkEnd w:id="3"/>
    <w:bookmarkEnd w:id="4"/>
    <w:p w:rsidR="00DB1E19" w:rsidRDefault="00DB1E19">
      <w:pPr>
        <w:ind w:left="0" w:firstLine="0"/>
      </w:pPr>
    </w:p>
    <w:sdt>
      <w:sdtPr>
        <w:rPr>
          <w:b w:val="0"/>
          <w:bCs w:val="0"/>
          <w:kern w:val="2"/>
          <w:sz w:val="21"/>
          <w:szCs w:val="22"/>
          <w:lang w:val="zh-CN"/>
        </w:rPr>
        <w:id w:val="4064435"/>
      </w:sdtPr>
      <w:sdtEndPr>
        <w:rPr>
          <w:lang w:val="en-US"/>
        </w:rPr>
      </w:sdtEndPr>
      <w:sdtContent>
        <w:p w:rsidR="00DB1E19" w:rsidRDefault="00271EE2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E36A3A" w:rsidRDefault="00271EE2">
          <w:pPr>
            <w:pStyle w:val="10"/>
            <w:tabs>
              <w:tab w:val="left" w:pos="630"/>
              <w:tab w:val="right" w:leader="dot" w:pos="8296"/>
            </w:tabs>
            <w:spacing w:before="276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</w:instrText>
          </w:r>
          <w:r>
            <w:instrText xml:space="preserve"> \h \z \u </w:instrText>
          </w:r>
          <w:r>
            <w:fldChar w:fldCharType="separate"/>
          </w:r>
          <w:hyperlink w:anchor="_Toc503357790" w:history="1">
            <w:r w:rsidR="00E36A3A"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1.</w:t>
            </w:r>
            <w:r w:rsidR="00E36A3A">
              <w:rPr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E36A3A"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登入</w:t>
            </w:r>
            <w:r w:rsidR="00E36A3A">
              <w:rPr>
                <w:noProof/>
                <w:webHidden/>
              </w:rPr>
              <w:tab/>
            </w:r>
            <w:r w:rsidR="00E36A3A">
              <w:rPr>
                <w:noProof/>
                <w:webHidden/>
              </w:rPr>
              <w:fldChar w:fldCharType="begin"/>
            </w:r>
            <w:r w:rsidR="00E36A3A">
              <w:rPr>
                <w:noProof/>
                <w:webHidden/>
              </w:rPr>
              <w:instrText xml:space="preserve"> PAGEREF _Toc503357790 \h </w:instrText>
            </w:r>
            <w:r w:rsidR="00E36A3A">
              <w:rPr>
                <w:noProof/>
                <w:webHidden/>
              </w:rPr>
            </w:r>
            <w:r w:rsidR="00E36A3A">
              <w:rPr>
                <w:noProof/>
                <w:webHidden/>
              </w:rPr>
              <w:fldChar w:fldCharType="separate"/>
            </w:r>
            <w:r w:rsidR="00E36A3A">
              <w:rPr>
                <w:noProof/>
                <w:webHidden/>
              </w:rPr>
              <w:t>3</w:t>
            </w:r>
            <w:r w:rsidR="00E36A3A"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791" w:history="1">
            <w:r w:rsidRPr="002A6C4C">
              <w:rPr>
                <w:rStyle w:val="ac"/>
                <w:noProof/>
              </w:rPr>
              <w:t>1.1</w:t>
            </w:r>
            <w:r w:rsidRPr="002A6C4C">
              <w:rPr>
                <w:rStyle w:val="ac"/>
                <w:rFonts w:hint="eastAsia"/>
                <w:noProof/>
              </w:rPr>
              <w:t>账号登入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792" w:history="1">
            <w:r w:rsidRPr="002A6C4C">
              <w:rPr>
                <w:rStyle w:val="ac"/>
                <w:noProof/>
              </w:rPr>
              <w:t>1.1.1</w:t>
            </w:r>
            <w:r w:rsidRPr="002A6C4C">
              <w:rPr>
                <w:rStyle w:val="ac"/>
                <w:rFonts w:hint="eastAsia"/>
                <w:noProof/>
              </w:rPr>
              <w:t>激活账号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793" w:history="1">
            <w:r w:rsidRPr="002A6C4C">
              <w:rPr>
                <w:rStyle w:val="ac"/>
                <w:noProof/>
              </w:rPr>
              <w:t>1.2</w:t>
            </w:r>
            <w:r w:rsidRPr="002A6C4C">
              <w:rPr>
                <w:rStyle w:val="ac"/>
                <w:rFonts w:hint="eastAsia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794" w:history="1">
            <w:r w:rsidRPr="002A6C4C">
              <w:rPr>
                <w:rStyle w:val="ac"/>
                <w:noProof/>
              </w:rPr>
              <w:t xml:space="preserve">1.2.1 </w:t>
            </w:r>
            <w:r w:rsidRPr="002A6C4C">
              <w:rPr>
                <w:rStyle w:val="ac"/>
                <w:rFonts w:hint="eastAsia"/>
                <w:noProof/>
              </w:rPr>
              <w:t>输入信息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795" w:history="1">
            <w:r w:rsidRPr="002A6C4C">
              <w:rPr>
                <w:rStyle w:val="ac"/>
                <w:noProof/>
              </w:rPr>
              <w:t xml:space="preserve">1.2.2 </w:t>
            </w:r>
            <w:r w:rsidRPr="002A6C4C">
              <w:rPr>
                <w:rStyle w:val="ac"/>
                <w:rFonts w:hint="eastAsia"/>
                <w:noProof/>
              </w:rPr>
              <w:t>填写密保答案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796" w:history="1">
            <w:r w:rsidRPr="002A6C4C">
              <w:rPr>
                <w:rStyle w:val="ac"/>
                <w:noProof/>
              </w:rPr>
              <w:t xml:space="preserve">1.2.3 </w:t>
            </w:r>
            <w:r w:rsidRPr="002A6C4C">
              <w:rPr>
                <w:rStyle w:val="ac"/>
                <w:rFonts w:hint="eastAsia"/>
                <w:noProof/>
              </w:rPr>
              <w:t>输入新密码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10"/>
            <w:tabs>
              <w:tab w:val="left" w:pos="630"/>
              <w:tab w:val="right" w:leader="dot" w:pos="8296"/>
            </w:tabs>
            <w:spacing w:before="276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03357797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2.</w:t>
            </w:r>
            <w:r>
              <w:rPr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导航栏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798" w:history="1">
            <w:r w:rsidRPr="002A6C4C">
              <w:rPr>
                <w:rStyle w:val="ac"/>
                <w:noProof/>
              </w:rPr>
              <w:t>1.1</w:t>
            </w:r>
            <w:r w:rsidRPr="002A6C4C">
              <w:rPr>
                <w:rStyle w:val="ac"/>
                <w:rFonts w:hint="eastAsia"/>
                <w:noProof/>
              </w:rPr>
              <w:t>个人设置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799" w:history="1">
            <w:r w:rsidRPr="002A6C4C">
              <w:rPr>
                <w:rStyle w:val="ac"/>
                <w:noProof/>
              </w:rPr>
              <w:t>1.2</w:t>
            </w:r>
            <w:r w:rsidRPr="002A6C4C">
              <w:rPr>
                <w:rStyle w:val="ac"/>
                <w:rFonts w:hint="eastAsia"/>
                <w:noProof/>
              </w:rPr>
              <w:t>消息中心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10"/>
            <w:tabs>
              <w:tab w:val="right" w:leader="dot" w:pos="8296"/>
            </w:tabs>
            <w:spacing w:before="276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03357800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3.</w:t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801" w:history="1">
            <w:r w:rsidRPr="002A6C4C">
              <w:rPr>
                <w:rStyle w:val="ac"/>
                <w:noProof/>
              </w:rPr>
              <w:t>3.1</w:t>
            </w:r>
            <w:r w:rsidRPr="002A6C4C">
              <w:rPr>
                <w:rStyle w:val="ac"/>
                <w:rFonts w:hint="eastAsia"/>
                <w:noProof/>
              </w:rPr>
              <w:t>登入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802" w:history="1">
            <w:r w:rsidRPr="002A6C4C">
              <w:rPr>
                <w:rStyle w:val="ac"/>
                <w:noProof/>
              </w:rPr>
              <w:t>3.2</w:t>
            </w:r>
            <w:r w:rsidRPr="002A6C4C">
              <w:rPr>
                <w:rStyle w:val="ac"/>
                <w:rFonts w:hint="eastAsia"/>
                <w:noProof/>
              </w:rPr>
              <w:t>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803" w:history="1">
            <w:r w:rsidRPr="002A6C4C">
              <w:rPr>
                <w:rStyle w:val="ac"/>
                <w:noProof/>
              </w:rPr>
              <w:t>3.3</w:t>
            </w:r>
            <w:r w:rsidRPr="002A6C4C">
              <w:rPr>
                <w:rStyle w:val="ac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10"/>
            <w:tabs>
              <w:tab w:val="right" w:leader="dot" w:pos="8296"/>
            </w:tabs>
            <w:spacing w:before="276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03357804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4.</w:t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控制台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805" w:history="1">
            <w:r w:rsidRPr="002A6C4C">
              <w:rPr>
                <w:rStyle w:val="ac"/>
                <w:rFonts w:asciiTheme="majorEastAsia" w:hAnsiTheme="majorEastAsia" w:cstheme="majorEastAsia"/>
                <w:noProof/>
              </w:rPr>
              <w:t>4.1</w:t>
            </w:r>
            <w:r w:rsidRPr="002A6C4C">
              <w:rPr>
                <w:rStyle w:val="ac"/>
                <w:rFonts w:asciiTheme="majorEastAsia" w:hAnsiTheme="majorEastAsia" w:cstheme="majorEastAsia" w:hint="eastAsia"/>
                <w:noProof/>
              </w:rPr>
              <w:t>应用商城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806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4.1.1</w:t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登入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</w:rPr>
          </w:pPr>
          <w:hyperlink w:anchor="_Toc503357807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4.1.2</w:t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应用商城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20"/>
            <w:tabs>
              <w:tab w:val="right" w:leader="dot" w:pos="8296"/>
            </w:tabs>
            <w:spacing w:before="184"/>
            <w:rPr>
              <w:b w:val="0"/>
              <w:bCs w:val="0"/>
              <w:noProof/>
              <w:kern w:val="2"/>
              <w:sz w:val="21"/>
              <w:szCs w:val="22"/>
            </w:rPr>
          </w:pPr>
          <w:hyperlink w:anchor="_Toc503357808" w:history="1">
            <w:r w:rsidRPr="002A6C4C">
              <w:rPr>
                <w:rStyle w:val="ac"/>
                <w:rFonts w:asciiTheme="majorEastAsia" w:hAnsiTheme="majorEastAsia" w:cstheme="majorEastAsia"/>
                <w:noProof/>
              </w:rPr>
              <w:t>4.2</w:t>
            </w:r>
            <w:r w:rsidRPr="002A6C4C">
              <w:rPr>
                <w:rStyle w:val="ac"/>
                <w:rFonts w:asciiTheme="majorEastAsia" w:hAnsiTheme="majorEastAsia" w:cstheme="majorEastAsia" w:hint="eastAsia"/>
                <w:noProof/>
              </w:rPr>
              <w:t>我的应用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A3A" w:rsidRDefault="00E36A3A">
          <w:pPr>
            <w:pStyle w:val="10"/>
            <w:tabs>
              <w:tab w:val="left" w:pos="630"/>
              <w:tab w:val="right" w:leader="dot" w:pos="8296"/>
            </w:tabs>
            <w:spacing w:before="276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03357809" w:history="1">
            <w:r w:rsidRPr="002A6C4C">
              <w:rPr>
                <w:rStyle w:val="ac"/>
                <w:rFonts w:asciiTheme="majorEastAsia" w:eastAsiaTheme="majorEastAsia" w:hAnsiTheme="majorEastAsia" w:cstheme="majorEastAsia"/>
                <w:noProof/>
              </w:rPr>
              <w:t>5.</w:t>
            </w:r>
            <w:r>
              <w:rPr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Pr="002A6C4C">
              <w:rPr>
                <w:rStyle w:val="ac"/>
                <w:rFonts w:asciiTheme="majorEastAsia" w:eastAsiaTheme="majorEastAsia" w:hAnsiTheme="majorEastAsia" w:cstheme="majorEastAsia" w:hint="eastAsia"/>
                <w:noProof/>
              </w:rPr>
              <w:t>资源平台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_Toc503357809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1E19" w:rsidRDefault="00271EE2">
          <w:r>
            <w:fldChar w:fldCharType="end"/>
          </w:r>
        </w:p>
      </w:sdtContent>
    </w:sdt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DB1E19" w:rsidP="00457E78">
      <w:pPr>
        <w:widowControl/>
        <w:ind w:left="0" w:firstLine="0"/>
        <w:jc w:val="left"/>
      </w:pPr>
    </w:p>
    <w:p w:rsidR="00DB1E19" w:rsidRDefault="00271EE2">
      <w:pPr>
        <w:pStyle w:val="1"/>
        <w:numPr>
          <w:ilvl w:val="0"/>
          <w:numId w:val="1"/>
        </w:numPr>
        <w:spacing w:line="240" w:lineRule="auto"/>
        <w:rPr>
          <w:rFonts w:asciiTheme="majorEastAsia" w:eastAsiaTheme="majorEastAsia" w:hAnsiTheme="majorEastAsia" w:cstheme="majorEastAsia"/>
        </w:rPr>
      </w:pPr>
      <w:bookmarkStart w:id="6" w:name="_Toc24034"/>
      <w:bookmarkStart w:id="7" w:name="_Toc489456622"/>
      <w:bookmarkStart w:id="8" w:name="_Toc32486"/>
      <w:bookmarkStart w:id="9" w:name="_Toc489457224"/>
      <w:bookmarkStart w:id="10" w:name="_Toc14043"/>
      <w:bookmarkStart w:id="11" w:name="_Toc25709"/>
      <w:bookmarkStart w:id="12" w:name="_Toc503357790"/>
      <w:r>
        <w:rPr>
          <w:rFonts w:asciiTheme="majorEastAsia" w:eastAsiaTheme="majorEastAsia" w:hAnsiTheme="majorEastAsia" w:cstheme="majorEastAsia" w:hint="eastAsia"/>
        </w:rPr>
        <w:t>登入</w:t>
      </w:r>
      <w:bookmarkEnd w:id="6"/>
      <w:bookmarkEnd w:id="12"/>
    </w:p>
    <w:p w:rsidR="00DB1E19" w:rsidRDefault="00271EE2">
      <w:pPr>
        <w:pStyle w:val="2"/>
        <w:rPr>
          <w:sz w:val="30"/>
          <w:szCs w:val="30"/>
        </w:rPr>
      </w:pPr>
      <w:bookmarkStart w:id="13" w:name="_Toc25278"/>
      <w:bookmarkStart w:id="14" w:name="_Toc16437"/>
      <w:bookmarkStart w:id="15" w:name="_Toc10131"/>
      <w:bookmarkStart w:id="16" w:name="_Toc503357791"/>
      <w:r>
        <w:rPr>
          <w:rFonts w:hint="eastAsia"/>
        </w:rPr>
        <w:t>1.1</w:t>
      </w:r>
      <w:r>
        <w:rPr>
          <w:rFonts w:hint="eastAsia"/>
          <w:sz w:val="30"/>
          <w:szCs w:val="30"/>
        </w:rPr>
        <w:t>账号</w:t>
      </w:r>
      <w:bookmarkEnd w:id="13"/>
      <w:bookmarkEnd w:id="14"/>
      <w:r>
        <w:rPr>
          <w:rFonts w:hint="eastAsia"/>
          <w:sz w:val="30"/>
          <w:szCs w:val="30"/>
        </w:rPr>
        <w:t>登入</w:t>
      </w:r>
      <w:bookmarkEnd w:id="15"/>
      <w:bookmarkEnd w:id="16"/>
    </w:p>
    <w:p w:rsidR="00DB1E19" w:rsidRDefault="00271EE2">
      <w:r>
        <w:rPr>
          <w:rFonts w:hint="eastAsia"/>
        </w:rPr>
        <w:t>在浏览器中输入网址</w:t>
      </w:r>
      <w:r>
        <w:rPr>
          <w:rFonts w:hint="eastAsia"/>
        </w:rPr>
        <w:t>www.nceduc.cn,</w:t>
      </w:r>
      <w:r>
        <w:rPr>
          <w:rFonts w:hint="eastAsia"/>
        </w:rPr>
        <w:t>在登入框部分输入账号、密码进行登入。</w:t>
      </w:r>
    </w:p>
    <w:p w:rsidR="00DB1E19" w:rsidRDefault="00271EE2">
      <w:r>
        <w:rPr>
          <w:noProof/>
        </w:rPr>
        <w:drawing>
          <wp:inline distT="0" distB="0" distL="114300" distR="114300" wp14:anchorId="3E22B2A5" wp14:editId="542C359D">
            <wp:extent cx="4474210" cy="2275205"/>
            <wp:effectExtent l="0" t="0" r="254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271EE2">
      <w:pPr>
        <w:ind w:left="0" w:firstLine="0"/>
        <w:rPr>
          <w:color w:val="FF0000"/>
        </w:rPr>
      </w:pPr>
      <w:bookmarkStart w:id="17" w:name="OLE_LINK27"/>
      <w:bookmarkStart w:id="18" w:name="OLE_LINK28"/>
      <w:bookmarkStart w:id="19" w:name="OLE_LINK29"/>
      <w:r>
        <w:rPr>
          <w:rFonts w:hint="eastAsia"/>
          <w:color w:val="FF0000"/>
        </w:rPr>
        <w:t>学生的初始账号为学籍号，老师的初始账号为身份证号码，初始密码为账号的后</w:t>
      </w:r>
      <w:r>
        <w:rPr>
          <w:rFonts w:hint="eastAsia"/>
          <w:color w:val="FF0000"/>
        </w:rPr>
        <w:t>6</w:t>
      </w:r>
      <w:r>
        <w:rPr>
          <w:rFonts w:hint="eastAsia"/>
          <w:color w:val="FF0000"/>
        </w:rPr>
        <w:t>位。</w:t>
      </w:r>
    </w:p>
    <w:p w:rsidR="00DB1E19" w:rsidRDefault="00271EE2" w:rsidP="001375ED">
      <w:pPr>
        <w:pStyle w:val="3"/>
        <w:tabs>
          <w:tab w:val="left" w:pos="2780"/>
        </w:tabs>
      </w:pPr>
      <w:bookmarkStart w:id="20" w:name="_Toc30867"/>
      <w:bookmarkStart w:id="21" w:name="_Toc503357792"/>
      <w:bookmarkEnd w:id="17"/>
      <w:bookmarkEnd w:id="18"/>
      <w:bookmarkEnd w:id="19"/>
      <w:r>
        <w:rPr>
          <w:rFonts w:hint="eastAsia"/>
        </w:rPr>
        <w:t>1.1.1</w:t>
      </w:r>
      <w:bookmarkStart w:id="22" w:name="OLE_LINK1"/>
      <w:bookmarkStart w:id="23" w:name="OLE_LINK2"/>
      <w:r>
        <w:rPr>
          <w:rFonts w:hint="eastAsia"/>
        </w:rPr>
        <w:t>激活账号</w:t>
      </w:r>
      <w:bookmarkEnd w:id="20"/>
      <w:bookmarkEnd w:id="21"/>
      <w:bookmarkEnd w:id="22"/>
      <w:bookmarkEnd w:id="23"/>
      <w:r w:rsidR="001375ED">
        <w:tab/>
      </w:r>
    </w:p>
    <w:p w:rsidR="00DB1E19" w:rsidRDefault="00271EE2">
      <w:pPr>
        <w:pStyle w:val="4"/>
      </w:pPr>
      <w:r>
        <w:rPr>
          <w:rFonts w:hint="eastAsia"/>
        </w:rPr>
        <w:t>1.1.1.1</w:t>
      </w:r>
      <w:bookmarkStart w:id="24" w:name="OLE_LINK3"/>
      <w:r>
        <w:rPr>
          <w:rFonts w:hint="eastAsia"/>
        </w:rPr>
        <w:t>填写基本信息</w:t>
      </w:r>
      <w:bookmarkEnd w:id="24"/>
    </w:p>
    <w:p w:rsidR="00DB1E19" w:rsidRDefault="00271EE2">
      <w:pPr>
        <w:ind w:left="0" w:firstLine="0"/>
      </w:pPr>
      <w:bookmarkStart w:id="25" w:name="OLE_LINK4"/>
      <w:r>
        <w:rPr>
          <w:rFonts w:hint="eastAsia"/>
        </w:rPr>
        <w:t>首次登入需激活账号，填写基本信息</w:t>
      </w:r>
      <w:bookmarkEnd w:id="25"/>
    </w:p>
    <w:p w:rsidR="00DB1E19" w:rsidRDefault="00271EE2">
      <w:pPr>
        <w:ind w:left="0" w:firstLine="0"/>
      </w:pPr>
      <w:bookmarkStart w:id="26" w:name="OLE_LINK5"/>
      <w:bookmarkStart w:id="27" w:name="OLE_LINK6"/>
      <w:r>
        <w:rPr>
          <w:rFonts w:hint="eastAsia"/>
        </w:rPr>
        <w:t>必填项：账号，性别，生日，手机号码</w:t>
      </w:r>
      <w:bookmarkEnd w:id="26"/>
      <w:bookmarkEnd w:id="27"/>
      <w:r>
        <w:rPr>
          <w:rFonts w:hint="eastAsia"/>
        </w:rPr>
        <w:t>；</w:t>
      </w:r>
    </w:p>
    <w:p w:rsidR="00DB1E19" w:rsidRDefault="00271EE2">
      <w:pPr>
        <w:ind w:left="0" w:firstLine="0"/>
      </w:pPr>
      <w:bookmarkStart w:id="28" w:name="OLE_LINK7"/>
      <w:r>
        <w:rPr>
          <w:rFonts w:hint="eastAsia"/>
        </w:rPr>
        <w:t>选填项：邮箱。</w:t>
      </w:r>
    </w:p>
    <w:bookmarkEnd w:id="28"/>
    <w:p w:rsidR="00DB1E19" w:rsidRDefault="00271EE2">
      <w:pPr>
        <w:ind w:left="0" w:firstLine="0"/>
      </w:pPr>
      <w:r>
        <w:rPr>
          <w:noProof/>
        </w:rPr>
        <w:lastRenderedPageBreak/>
        <w:drawing>
          <wp:inline distT="0" distB="0" distL="114300" distR="114300" wp14:anchorId="3F11A16D" wp14:editId="226AA0D3">
            <wp:extent cx="4428490" cy="2147570"/>
            <wp:effectExtent l="0" t="0" r="10160" b="50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271EE2">
      <w:pPr>
        <w:pStyle w:val="4"/>
      </w:pPr>
      <w:r>
        <w:rPr>
          <w:rFonts w:hint="eastAsia"/>
        </w:rPr>
        <w:t>1.1.1.2</w:t>
      </w:r>
      <w:bookmarkStart w:id="29" w:name="OLE_LINK8"/>
      <w:r>
        <w:rPr>
          <w:rFonts w:hint="eastAsia"/>
        </w:rPr>
        <w:t>设置密保问题</w:t>
      </w:r>
      <w:bookmarkEnd w:id="29"/>
    </w:p>
    <w:p w:rsidR="00DB1E19" w:rsidRDefault="00271EE2">
      <w:pPr>
        <w:ind w:left="0" w:firstLine="0"/>
      </w:pPr>
      <w:r>
        <w:rPr>
          <w:noProof/>
        </w:rPr>
        <w:drawing>
          <wp:inline distT="0" distB="0" distL="114300" distR="114300" wp14:anchorId="6FA88A67" wp14:editId="2FD283C3">
            <wp:extent cx="5266055" cy="2834005"/>
            <wp:effectExtent l="0" t="0" r="10795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271EE2">
      <w:pPr>
        <w:pStyle w:val="4"/>
      </w:pPr>
      <w:r>
        <w:rPr>
          <w:rFonts w:hint="eastAsia"/>
        </w:rPr>
        <w:t>1.1.1.3</w:t>
      </w:r>
      <w:bookmarkStart w:id="30" w:name="OLE_LINK9"/>
      <w:bookmarkStart w:id="31" w:name="OLE_LINK10"/>
      <w:r>
        <w:rPr>
          <w:rFonts w:hint="eastAsia"/>
        </w:rPr>
        <w:t>激活成功</w:t>
      </w:r>
      <w:bookmarkEnd w:id="30"/>
      <w:bookmarkEnd w:id="31"/>
    </w:p>
    <w:p w:rsidR="00DB1E19" w:rsidRDefault="00271EE2">
      <w:bookmarkStart w:id="32" w:name="OLE_LINK11"/>
      <w:bookmarkStart w:id="33" w:name="OLE_LINK12"/>
      <w:r>
        <w:rPr>
          <w:rFonts w:hint="eastAsia"/>
        </w:rPr>
        <w:t>填写完基本信息和设置密保信息，成功后则会跳转激活成功页面。</w:t>
      </w:r>
    </w:p>
    <w:bookmarkEnd w:id="32"/>
    <w:bookmarkEnd w:id="33"/>
    <w:p w:rsidR="00DB1E19" w:rsidRDefault="00271EE2">
      <w:pPr>
        <w:ind w:left="0" w:firstLine="0"/>
      </w:pPr>
      <w:r>
        <w:rPr>
          <w:noProof/>
        </w:rPr>
        <w:lastRenderedPageBreak/>
        <w:drawing>
          <wp:inline distT="0" distB="0" distL="114300" distR="114300" wp14:anchorId="3A158A82" wp14:editId="676F7FAE">
            <wp:extent cx="5269865" cy="2649855"/>
            <wp:effectExtent l="0" t="0" r="6985" b="171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271EE2">
      <w:pPr>
        <w:pStyle w:val="2"/>
        <w:rPr>
          <w:sz w:val="30"/>
          <w:szCs w:val="30"/>
        </w:rPr>
      </w:pPr>
      <w:bookmarkStart w:id="34" w:name="_Toc9309"/>
      <w:bookmarkStart w:id="35" w:name="_Toc32369"/>
      <w:bookmarkStart w:id="36" w:name="_Toc21960"/>
      <w:bookmarkStart w:id="37" w:name="_Toc503357793"/>
      <w:r>
        <w:rPr>
          <w:rFonts w:hint="eastAsia"/>
        </w:rPr>
        <w:t>1.2</w:t>
      </w:r>
      <w:bookmarkStart w:id="38" w:name="OLE_LINK15"/>
      <w:r>
        <w:rPr>
          <w:rFonts w:hint="eastAsia"/>
          <w:sz w:val="30"/>
          <w:szCs w:val="30"/>
        </w:rPr>
        <w:t>忘记密码</w:t>
      </w:r>
      <w:bookmarkEnd w:id="34"/>
      <w:bookmarkEnd w:id="35"/>
      <w:bookmarkEnd w:id="36"/>
      <w:bookmarkEnd w:id="37"/>
      <w:bookmarkEnd w:id="38"/>
    </w:p>
    <w:p w:rsidR="00DB1E19" w:rsidRDefault="00271EE2">
      <w:bookmarkStart w:id="39" w:name="OLE_LINK17"/>
      <w:bookmarkStart w:id="40" w:name="OLE_LINK18"/>
      <w:r>
        <w:rPr>
          <w:rFonts w:hint="eastAsia"/>
        </w:rPr>
        <w:t>若忘记密码，点击登入上方“忘记密码”即可通过密保进行密码找回更改。</w:t>
      </w:r>
    </w:p>
    <w:bookmarkEnd w:id="39"/>
    <w:bookmarkEnd w:id="40"/>
    <w:p w:rsidR="00DB1E19" w:rsidRDefault="00271EE2">
      <w:r>
        <w:rPr>
          <w:noProof/>
        </w:rPr>
        <w:drawing>
          <wp:inline distT="0" distB="0" distL="114300" distR="114300" wp14:anchorId="3B8229FA" wp14:editId="0B9127A7">
            <wp:extent cx="5269230" cy="1872615"/>
            <wp:effectExtent l="0" t="0" r="7620" b="133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271EE2">
      <w:pPr>
        <w:pStyle w:val="3"/>
      </w:pPr>
      <w:bookmarkStart w:id="41" w:name="_Toc19920"/>
      <w:bookmarkStart w:id="42" w:name="_Toc13513"/>
      <w:bookmarkStart w:id="43" w:name="_Toc32316"/>
      <w:bookmarkStart w:id="44" w:name="_Toc503357794"/>
      <w:r>
        <w:rPr>
          <w:rFonts w:hint="eastAsia"/>
        </w:rPr>
        <w:t>1.2.1</w:t>
      </w:r>
      <w:bookmarkStart w:id="45" w:name="OLE_LINK19"/>
      <w:r>
        <w:rPr>
          <w:rFonts w:hint="eastAsia"/>
        </w:rPr>
        <w:t xml:space="preserve"> </w:t>
      </w:r>
      <w:r>
        <w:rPr>
          <w:rFonts w:hint="eastAsia"/>
        </w:rPr>
        <w:t>输入信息</w:t>
      </w:r>
      <w:bookmarkEnd w:id="41"/>
      <w:bookmarkEnd w:id="42"/>
      <w:bookmarkEnd w:id="43"/>
      <w:bookmarkEnd w:id="44"/>
      <w:bookmarkEnd w:id="45"/>
    </w:p>
    <w:p w:rsidR="00DB1E19" w:rsidRDefault="00271EE2">
      <w:bookmarkStart w:id="46" w:name="OLE_LINK16"/>
      <w:bookmarkStart w:id="47" w:name="OLE_LINK20"/>
      <w:bookmarkStart w:id="48" w:name="OLE_LINK21"/>
      <w:r>
        <w:rPr>
          <w:rFonts w:hint="eastAsia"/>
        </w:rPr>
        <w:t>在下方处，填写账号信息及动态验证码。</w:t>
      </w:r>
      <w:bookmarkEnd w:id="46"/>
    </w:p>
    <w:bookmarkEnd w:id="47"/>
    <w:bookmarkEnd w:id="48"/>
    <w:p w:rsidR="00DB1E19" w:rsidRDefault="00271EE2">
      <w:r>
        <w:rPr>
          <w:noProof/>
        </w:rPr>
        <w:lastRenderedPageBreak/>
        <w:drawing>
          <wp:inline distT="0" distB="0" distL="114300" distR="114300" wp14:anchorId="5AAADE40" wp14:editId="681D1A02">
            <wp:extent cx="4778375" cy="3620770"/>
            <wp:effectExtent l="0" t="0" r="3175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/>
    <w:p w:rsidR="00DB1E19" w:rsidRDefault="00DB1E19">
      <w:pPr>
        <w:ind w:left="0" w:firstLine="0"/>
      </w:pPr>
    </w:p>
    <w:p w:rsidR="00DB1E19" w:rsidRDefault="00271EE2">
      <w:pPr>
        <w:pStyle w:val="3"/>
      </w:pPr>
      <w:bookmarkStart w:id="49" w:name="_Toc1003"/>
      <w:bookmarkStart w:id="50" w:name="_Toc6169"/>
      <w:bookmarkStart w:id="51" w:name="_Toc29337"/>
      <w:bookmarkStart w:id="52" w:name="_Toc503357795"/>
      <w:r>
        <w:rPr>
          <w:rFonts w:hint="eastAsia"/>
        </w:rPr>
        <w:t>1.2.2</w:t>
      </w:r>
      <w:r>
        <w:rPr>
          <w:rFonts w:hint="eastAsia"/>
        </w:rPr>
        <w:t xml:space="preserve"> </w:t>
      </w:r>
      <w:bookmarkStart w:id="53" w:name="OLE_LINK22"/>
      <w:r>
        <w:rPr>
          <w:rFonts w:hint="eastAsia"/>
        </w:rPr>
        <w:t>填写密保答案</w:t>
      </w:r>
      <w:bookmarkEnd w:id="49"/>
      <w:bookmarkEnd w:id="50"/>
      <w:bookmarkEnd w:id="51"/>
      <w:bookmarkEnd w:id="52"/>
      <w:bookmarkEnd w:id="53"/>
    </w:p>
    <w:p w:rsidR="00DB1E19" w:rsidRDefault="00271EE2">
      <w:bookmarkStart w:id="54" w:name="OLE_LINK23"/>
      <w:r>
        <w:rPr>
          <w:rFonts w:hint="eastAsia"/>
        </w:rPr>
        <w:t>填写设置好的密保问题的答案。</w:t>
      </w:r>
      <w:bookmarkEnd w:id="54"/>
    </w:p>
    <w:p w:rsidR="00DB1E19" w:rsidRDefault="00271EE2">
      <w:r>
        <w:rPr>
          <w:noProof/>
        </w:rPr>
        <w:drawing>
          <wp:inline distT="0" distB="0" distL="114300" distR="114300" wp14:anchorId="3F7BB9FC" wp14:editId="089ACAAC">
            <wp:extent cx="4660900" cy="2898775"/>
            <wp:effectExtent l="0" t="0" r="6350" b="158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271EE2">
      <w:pPr>
        <w:pStyle w:val="3"/>
      </w:pPr>
      <w:bookmarkStart w:id="55" w:name="_Toc26203"/>
      <w:bookmarkStart w:id="56" w:name="_Toc14373"/>
      <w:bookmarkStart w:id="57" w:name="_Toc650"/>
      <w:bookmarkStart w:id="58" w:name="_Toc503357796"/>
      <w:r>
        <w:rPr>
          <w:rFonts w:hint="eastAsia"/>
        </w:rPr>
        <w:lastRenderedPageBreak/>
        <w:t xml:space="preserve">1.2.3 </w:t>
      </w:r>
      <w:bookmarkStart w:id="59" w:name="OLE_LINK24"/>
      <w:bookmarkStart w:id="60" w:name="OLE_LINK25"/>
      <w:r>
        <w:rPr>
          <w:rFonts w:hint="eastAsia"/>
        </w:rPr>
        <w:t>输入新密码</w:t>
      </w:r>
      <w:bookmarkEnd w:id="55"/>
      <w:bookmarkEnd w:id="56"/>
      <w:bookmarkEnd w:id="57"/>
      <w:bookmarkEnd w:id="58"/>
      <w:bookmarkEnd w:id="59"/>
      <w:bookmarkEnd w:id="60"/>
    </w:p>
    <w:p w:rsidR="00DB1E19" w:rsidRDefault="00271EE2">
      <w:bookmarkStart w:id="61" w:name="OLE_LINK26"/>
      <w:r>
        <w:rPr>
          <w:rFonts w:hint="eastAsia"/>
        </w:rPr>
        <w:t>输入新的密码并确认，新密码需要满足字母数字混合的形式</w:t>
      </w:r>
      <w:bookmarkEnd w:id="61"/>
      <w:r>
        <w:rPr>
          <w:rFonts w:hint="eastAsia"/>
        </w:rPr>
        <w:t>；</w:t>
      </w:r>
    </w:p>
    <w:p w:rsidR="00DB1E19" w:rsidRDefault="00271EE2">
      <w:r>
        <w:rPr>
          <w:noProof/>
        </w:rPr>
        <w:drawing>
          <wp:inline distT="0" distB="0" distL="114300" distR="114300" wp14:anchorId="355DDEF5" wp14:editId="6D3F38DD">
            <wp:extent cx="4491990" cy="3117850"/>
            <wp:effectExtent l="0" t="0" r="381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271EE2">
      <w:pPr>
        <w:pStyle w:val="1"/>
        <w:numPr>
          <w:ilvl w:val="0"/>
          <w:numId w:val="1"/>
        </w:numPr>
        <w:spacing w:line="240" w:lineRule="auto"/>
        <w:rPr>
          <w:rFonts w:asciiTheme="majorEastAsia" w:eastAsiaTheme="majorEastAsia" w:hAnsiTheme="majorEastAsia" w:cstheme="majorEastAsia"/>
        </w:rPr>
      </w:pPr>
      <w:bookmarkStart w:id="62" w:name="_Toc10508"/>
      <w:bookmarkStart w:id="63" w:name="_Toc503357797"/>
      <w:r>
        <w:rPr>
          <w:rFonts w:asciiTheme="majorEastAsia" w:eastAsiaTheme="majorEastAsia" w:hAnsiTheme="majorEastAsia" w:cstheme="majorEastAsia" w:hint="eastAsia"/>
        </w:rPr>
        <w:t>导航栏</w:t>
      </w:r>
      <w:bookmarkEnd w:id="7"/>
      <w:bookmarkEnd w:id="8"/>
      <w:bookmarkEnd w:id="9"/>
      <w:bookmarkEnd w:id="10"/>
      <w:bookmarkEnd w:id="11"/>
      <w:bookmarkEnd w:id="62"/>
      <w:bookmarkEnd w:id="63"/>
    </w:p>
    <w:p w:rsidR="00DB1E19" w:rsidRDefault="00271EE2">
      <w:r>
        <w:rPr>
          <w:rFonts w:hint="eastAsia"/>
        </w:rPr>
        <w:t>为了提升用户体验，平台在导航栏设置了常用功能的快捷入口。</w:t>
      </w:r>
    </w:p>
    <w:p w:rsidR="00DB1E19" w:rsidRDefault="00271EE2">
      <w:pPr>
        <w:pStyle w:val="2"/>
        <w:ind w:left="0" w:firstLine="0"/>
        <w:rPr>
          <w:sz w:val="30"/>
          <w:szCs w:val="30"/>
        </w:rPr>
      </w:pPr>
      <w:bookmarkStart w:id="64" w:name="_Toc9146"/>
      <w:bookmarkStart w:id="65" w:name="_Toc21300"/>
      <w:bookmarkStart w:id="66" w:name="_Toc9515"/>
      <w:bookmarkStart w:id="67" w:name="_Toc6708"/>
      <w:bookmarkStart w:id="68" w:name="_Toc503357798"/>
      <w:r>
        <w:rPr>
          <w:rFonts w:hint="eastAsia"/>
          <w:sz w:val="30"/>
          <w:szCs w:val="30"/>
        </w:rPr>
        <w:t>1.1</w:t>
      </w:r>
      <w:r>
        <w:rPr>
          <w:rFonts w:hint="eastAsia"/>
          <w:sz w:val="30"/>
          <w:szCs w:val="30"/>
        </w:rPr>
        <w:t>个人设置</w:t>
      </w:r>
      <w:bookmarkEnd w:id="64"/>
      <w:bookmarkEnd w:id="65"/>
      <w:bookmarkEnd w:id="66"/>
      <w:bookmarkEnd w:id="67"/>
      <w:bookmarkEnd w:id="68"/>
    </w:p>
    <w:p w:rsidR="00DB1E19" w:rsidRDefault="00271EE2">
      <w:pPr>
        <w:ind w:left="0" w:firstLine="0"/>
      </w:pPr>
      <w:r>
        <w:rPr>
          <w:rFonts w:hint="eastAsia"/>
        </w:rPr>
        <w:t>通过点击右侧的用户头像，可进</w:t>
      </w:r>
      <w:r>
        <w:rPr>
          <w:rFonts w:hint="eastAsia"/>
        </w:rPr>
        <w:t>入个人中心</w:t>
      </w:r>
      <w:r>
        <w:rPr>
          <w:rFonts w:hint="eastAsia"/>
        </w:rPr>
        <w:t>、</w:t>
      </w:r>
      <w:r>
        <w:rPr>
          <w:rFonts w:hint="eastAsia"/>
        </w:rPr>
        <w:t>修改密码</w:t>
      </w:r>
      <w:r>
        <w:rPr>
          <w:rFonts w:hint="eastAsia"/>
        </w:rPr>
        <w:t>、退出等操作。</w:t>
      </w:r>
    </w:p>
    <w:p w:rsidR="00DB1E19" w:rsidRDefault="00271EE2">
      <w:pPr>
        <w:ind w:left="0" w:firstLine="0"/>
      </w:pPr>
      <w:r>
        <w:rPr>
          <w:noProof/>
        </w:rPr>
        <w:lastRenderedPageBreak/>
        <w:drawing>
          <wp:inline distT="0" distB="0" distL="114300" distR="114300" wp14:anchorId="2D756AA6" wp14:editId="0C893F98">
            <wp:extent cx="5264785" cy="2534285"/>
            <wp:effectExtent l="0" t="0" r="12065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9" w:name="_Toc482891177"/>
      <w:bookmarkEnd w:id="69"/>
    </w:p>
    <w:p w:rsidR="00DB1E19" w:rsidRDefault="00271EE2">
      <w:pPr>
        <w:pStyle w:val="2"/>
        <w:ind w:left="0" w:firstLine="0"/>
        <w:rPr>
          <w:sz w:val="30"/>
          <w:szCs w:val="30"/>
        </w:rPr>
      </w:pPr>
      <w:bookmarkStart w:id="70" w:name="_Toc26776"/>
      <w:bookmarkStart w:id="71" w:name="_Toc17438"/>
      <w:bookmarkStart w:id="72" w:name="_Toc8612"/>
      <w:bookmarkStart w:id="73" w:name="_Toc503357799"/>
      <w:r>
        <w:rPr>
          <w:rFonts w:hint="eastAsia"/>
          <w:sz w:val="30"/>
          <w:szCs w:val="30"/>
        </w:rPr>
        <w:t>1.2</w:t>
      </w:r>
      <w:r>
        <w:rPr>
          <w:rFonts w:hint="eastAsia"/>
          <w:sz w:val="30"/>
          <w:szCs w:val="30"/>
        </w:rPr>
        <w:t>消息中心</w:t>
      </w:r>
      <w:bookmarkEnd w:id="70"/>
      <w:bookmarkEnd w:id="71"/>
      <w:bookmarkEnd w:id="72"/>
      <w:bookmarkEnd w:id="73"/>
    </w:p>
    <w:p w:rsidR="00DB1E19" w:rsidRDefault="00271EE2">
      <w:pPr>
        <w:ind w:left="0" w:firstLine="0"/>
      </w:pPr>
      <w:r>
        <w:rPr>
          <w:rFonts w:hint="eastAsia"/>
        </w:rPr>
        <w:t>首页右侧可以浏览阅读推送消息。</w:t>
      </w:r>
    </w:p>
    <w:p w:rsidR="00DB1E19" w:rsidRDefault="00271EE2">
      <w:pPr>
        <w:ind w:left="0" w:firstLine="0"/>
      </w:pPr>
      <w:r>
        <w:rPr>
          <w:noProof/>
        </w:rPr>
        <w:drawing>
          <wp:inline distT="0" distB="0" distL="114300" distR="114300" wp14:anchorId="0859632B" wp14:editId="683E1DE5">
            <wp:extent cx="5264785" cy="241871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271EE2">
      <w:pPr>
        <w:pStyle w:val="1"/>
        <w:spacing w:line="240" w:lineRule="auto"/>
        <w:ind w:left="0" w:firstLine="0"/>
        <w:rPr>
          <w:rFonts w:asciiTheme="majorEastAsia" w:eastAsiaTheme="majorEastAsia" w:hAnsiTheme="majorEastAsia" w:cstheme="majorEastAsia"/>
        </w:rPr>
      </w:pPr>
      <w:bookmarkStart w:id="74" w:name="_Toc11074"/>
      <w:bookmarkStart w:id="75" w:name="_Toc29553"/>
      <w:bookmarkStart w:id="76" w:name="_Toc8140"/>
      <w:bookmarkStart w:id="77" w:name="_Toc503357800"/>
      <w:r>
        <w:rPr>
          <w:rFonts w:asciiTheme="majorEastAsia" w:eastAsiaTheme="majorEastAsia" w:hAnsiTheme="majorEastAsia" w:cstheme="majorEastAsia" w:hint="eastAsia"/>
        </w:rPr>
        <w:t>3.</w:t>
      </w:r>
      <w:r>
        <w:rPr>
          <w:rFonts w:asciiTheme="majorEastAsia" w:eastAsiaTheme="majorEastAsia" w:hAnsiTheme="majorEastAsia" w:cstheme="majorEastAsia" w:hint="eastAsia"/>
        </w:rPr>
        <w:t>个人中心</w:t>
      </w:r>
      <w:bookmarkEnd w:id="74"/>
      <w:bookmarkEnd w:id="75"/>
      <w:bookmarkEnd w:id="76"/>
      <w:bookmarkEnd w:id="77"/>
    </w:p>
    <w:p w:rsidR="00DB1E19" w:rsidRDefault="00271EE2">
      <w:pPr>
        <w:pStyle w:val="2"/>
        <w:ind w:left="0" w:firstLine="0"/>
        <w:rPr>
          <w:sz w:val="30"/>
          <w:szCs w:val="30"/>
        </w:rPr>
      </w:pPr>
      <w:bookmarkStart w:id="78" w:name="_Toc21606"/>
      <w:bookmarkStart w:id="79" w:name="_Toc14426"/>
      <w:bookmarkStart w:id="80" w:name="_Toc503357801"/>
      <w:r>
        <w:rPr>
          <w:rFonts w:hint="eastAsia"/>
          <w:sz w:val="30"/>
          <w:szCs w:val="30"/>
        </w:rPr>
        <w:t>3.</w:t>
      </w:r>
      <w:bookmarkStart w:id="81" w:name="_Toc15527"/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登入</w:t>
      </w:r>
      <w:bookmarkEnd w:id="78"/>
      <w:bookmarkEnd w:id="79"/>
      <w:bookmarkEnd w:id="80"/>
      <w:bookmarkEnd w:id="81"/>
    </w:p>
    <w:p w:rsidR="00DB1E19" w:rsidRDefault="00271EE2">
      <w:r>
        <w:rPr>
          <w:rFonts w:hint="eastAsia"/>
        </w:rPr>
        <w:t>点击首页右上方头像，下拉框后点击个人中心，即可登入。</w:t>
      </w:r>
    </w:p>
    <w:p w:rsidR="00DB1E19" w:rsidRDefault="00271EE2">
      <w:r>
        <w:rPr>
          <w:noProof/>
        </w:rPr>
        <w:lastRenderedPageBreak/>
        <w:drawing>
          <wp:inline distT="0" distB="0" distL="114300" distR="114300" wp14:anchorId="320DB9A7" wp14:editId="5397FEE1">
            <wp:extent cx="5265420" cy="2340610"/>
            <wp:effectExtent l="0" t="0" r="1143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/>
    <w:p w:rsidR="00DB1E19" w:rsidRDefault="00271EE2">
      <w:pPr>
        <w:pStyle w:val="2"/>
        <w:ind w:left="0" w:firstLine="0"/>
        <w:rPr>
          <w:sz w:val="30"/>
          <w:szCs w:val="30"/>
        </w:rPr>
      </w:pPr>
      <w:bookmarkStart w:id="82" w:name="_Toc10344"/>
      <w:bookmarkStart w:id="83" w:name="_Toc22209"/>
      <w:bookmarkStart w:id="84" w:name="_Toc1107"/>
      <w:bookmarkStart w:id="85" w:name="_Toc503357802"/>
      <w:r>
        <w:rPr>
          <w:rFonts w:hint="eastAsia"/>
          <w:sz w:val="30"/>
          <w:szCs w:val="30"/>
        </w:rPr>
        <w:t>3.2</w:t>
      </w:r>
      <w:r>
        <w:rPr>
          <w:rFonts w:hint="eastAsia"/>
          <w:sz w:val="30"/>
          <w:szCs w:val="30"/>
        </w:rPr>
        <w:t>基本信息</w:t>
      </w:r>
      <w:bookmarkEnd w:id="82"/>
      <w:bookmarkEnd w:id="83"/>
      <w:bookmarkEnd w:id="84"/>
      <w:bookmarkEnd w:id="85"/>
    </w:p>
    <w:p w:rsidR="00DB1E19" w:rsidRDefault="00271EE2">
      <w:r>
        <w:rPr>
          <w:rFonts w:hint="eastAsia"/>
        </w:rPr>
        <w:t>可以进行账户信息的查阅，并可以对联系方式（手机、邮箱）进行修改保存。</w:t>
      </w:r>
    </w:p>
    <w:p w:rsidR="00DB1E19" w:rsidRDefault="00271EE2">
      <w:r>
        <w:rPr>
          <w:noProof/>
        </w:rPr>
        <w:drawing>
          <wp:inline distT="0" distB="0" distL="114300" distR="114300" wp14:anchorId="0919D4F5" wp14:editId="3F0B7EF7">
            <wp:extent cx="5268595" cy="2953385"/>
            <wp:effectExtent l="0" t="0" r="825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/>
    <w:p w:rsidR="00DB1E19" w:rsidRDefault="00271EE2">
      <w:pPr>
        <w:pStyle w:val="2"/>
        <w:ind w:left="0" w:firstLine="0"/>
        <w:rPr>
          <w:sz w:val="30"/>
          <w:szCs w:val="30"/>
        </w:rPr>
      </w:pPr>
      <w:bookmarkStart w:id="86" w:name="_Toc26664"/>
      <w:bookmarkStart w:id="87" w:name="_Toc8905"/>
      <w:bookmarkStart w:id="88" w:name="_Toc13162"/>
      <w:bookmarkStart w:id="89" w:name="_Toc503357803"/>
      <w:r>
        <w:rPr>
          <w:rFonts w:hint="eastAsia"/>
          <w:sz w:val="30"/>
          <w:szCs w:val="30"/>
        </w:rPr>
        <w:t>3.3</w:t>
      </w:r>
      <w:r>
        <w:rPr>
          <w:rFonts w:hint="eastAsia"/>
          <w:sz w:val="30"/>
          <w:szCs w:val="30"/>
        </w:rPr>
        <w:t>修改密码</w:t>
      </w:r>
      <w:bookmarkEnd w:id="86"/>
      <w:bookmarkEnd w:id="87"/>
      <w:bookmarkEnd w:id="88"/>
      <w:bookmarkEnd w:id="89"/>
    </w:p>
    <w:p w:rsidR="00DB1E19" w:rsidRDefault="00271EE2">
      <w:r>
        <w:rPr>
          <w:rFonts w:hint="eastAsia"/>
        </w:rPr>
        <w:t>可进行账户密码修改，输入原密码及需要修改的新密码并确认，点击保存即可修改成功。</w:t>
      </w:r>
    </w:p>
    <w:p w:rsidR="00DB1E19" w:rsidRDefault="00271EE2">
      <w:r>
        <w:rPr>
          <w:noProof/>
        </w:rPr>
        <w:lastRenderedPageBreak/>
        <w:drawing>
          <wp:inline distT="0" distB="0" distL="114300" distR="114300" wp14:anchorId="371299E8" wp14:editId="5FA71A64">
            <wp:extent cx="5273040" cy="2117725"/>
            <wp:effectExtent l="0" t="0" r="381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/>
    <w:p w:rsidR="00DB1E19" w:rsidRDefault="00DB1E19">
      <w:pPr>
        <w:ind w:left="0" w:firstLine="0"/>
      </w:pPr>
    </w:p>
    <w:p w:rsidR="00DB1E19" w:rsidRDefault="00271EE2">
      <w:pPr>
        <w:pStyle w:val="1"/>
        <w:spacing w:line="240" w:lineRule="auto"/>
        <w:ind w:left="0" w:firstLine="0"/>
        <w:rPr>
          <w:rFonts w:asciiTheme="majorEastAsia" w:eastAsiaTheme="majorEastAsia" w:hAnsiTheme="majorEastAsia" w:cstheme="majorEastAsia"/>
        </w:rPr>
      </w:pPr>
      <w:bookmarkStart w:id="90" w:name="_Toc17732"/>
      <w:bookmarkStart w:id="91" w:name="_Toc21585"/>
      <w:bookmarkStart w:id="92" w:name="_Toc8219"/>
      <w:bookmarkStart w:id="93" w:name="_Toc12619"/>
      <w:bookmarkStart w:id="94" w:name="_Toc503357804"/>
      <w:r>
        <w:rPr>
          <w:rFonts w:asciiTheme="majorEastAsia" w:eastAsiaTheme="majorEastAsia" w:hAnsiTheme="majorEastAsia" w:cstheme="majorEastAsia" w:hint="eastAsia"/>
        </w:rPr>
        <w:t>4.</w:t>
      </w:r>
      <w:r>
        <w:rPr>
          <w:rFonts w:asciiTheme="majorEastAsia" w:eastAsiaTheme="majorEastAsia" w:hAnsiTheme="majorEastAsia" w:cstheme="majorEastAsia" w:hint="eastAsia"/>
        </w:rPr>
        <w:t>控制台</w:t>
      </w:r>
      <w:bookmarkEnd w:id="90"/>
      <w:bookmarkEnd w:id="91"/>
      <w:bookmarkEnd w:id="92"/>
      <w:bookmarkEnd w:id="93"/>
      <w:bookmarkEnd w:id="94"/>
    </w:p>
    <w:p w:rsidR="00DB1E19" w:rsidRDefault="00271EE2">
      <w:r>
        <w:rPr>
          <w:rFonts w:hint="eastAsia"/>
        </w:rPr>
        <w:t>控制台，是指平台的基本操作台，包括</w:t>
      </w:r>
      <w:r>
        <w:rPr>
          <w:rFonts w:hint="eastAsia"/>
        </w:rPr>
        <w:t>基础应用及我的应用</w:t>
      </w:r>
      <w:r>
        <w:rPr>
          <w:rFonts w:hint="eastAsia"/>
        </w:rPr>
        <w:t>等。</w:t>
      </w:r>
    </w:p>
    <w:p w:rsidR="00DB1E19" w:rsidRDefault="00271EE2">
      <w:r>
        <w:rPr>
          <w:noProof/>
        </w:rPr>
        <w:drawing>
          <wp:inline distT="0" distB="0" distL="114300" distR="114300" wp14:anchorId="28AC689D" wp14:editId="7936134B">
            <wp:extent cx="5264785" cy="2584450"/>
            <wp:effectExtent l="0" t="0" r="12065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271EE2">
      <w:pPr>
        <w:pStyle w:val="2"/>
        <w:spacing w:after="0" w:line="415" w:lineRule="auto"/>
        <w:ind w:left="0" w:firstLine="0"/>
        <w:rPr>
          <w:rFonts w:asciiTheme="majorEastAsia" w:hAnsiTheme="majorEastAsia" w:cstheme="majorEastAsia"/>
          <w:sz w:val="30"/>
          <w:szCs w:val="30"/>
        </w:rPr>
      </w:pPr>
      <w:bookmarkStart w:id="95" w:name="_Toc489456627"/>
      <w:bookmarkStart w:id="96" w:name="_Toc489457229"/>
      <w:bookmarkStart w:id="97" w:name="_Toc22744"/>
      <w:bookmarkStart w:id="98" w:name="_Toc12364"/>
      <w:bookmarkStart w:id="99" w:name="_Toc13268"/>
      <w:bookmarkStart w:id="100" w:name="_Toc2470"/>
      <w:bookmarkStart w:id="101" w:name="_Toc503357805"/>
      <w:r>
        <w:rPr>
          <w:rFonts w:asciiTheme="majorEastAsia" w:hAnsiTheme="majorEastAsia" w:cstheme="majorEastAsia" w:hint="eastAsia"/>
          <w:sz w:val="30"/>
          <w:szCs w:val="30"/>
        </w:rPr>
        <w:t>4</w:t>
      </w:r>
      <w:r>
        <w:rPr>
          <w:rFonts w:asciiTheme="majorEastAsia" w:hAnsiTheme="majorEastAsia" w:cstheme="majorEastAsia" w:hint="eastAsia"/>
          <w:sz w:val="30"/>
          <w:szCs w:val="30"/>
        </w:rPr>
        <w:t>.1</w:t>
      </w:r>
      <w:r>
        <w:rPr>
          <w:rFonts w:asciiTheme="majorEastAsia" w:hAnsiTheme="majorEastAsia" w:cstheme="majorEastAsia" w:hint="eastAsia"/>
          <w:sz w:val="30"/>
          <w:szCs w:val="30"/>
        </w:rPr>
        <w:t>应用</w:t>
      </w:r>
      <w:bookmarkEnd w:id="95"/>
      <w:bookmarkEnd w:id="96"/>
      <w:r>
        <w:rPr>
          <w:rFonts w:asciiTheme="majorEastAsia" w:hAnsiTheme="majorEastAsia" w:cstheme="majorEastAsia" w:hint="eastAsia"/>
          <w:sz w:val="30"/>
          <w:szCs w:val="30"/>
        </w:rPr>
        <w:t>商城</w:t>
      </w:r>
      <w:bookmarkEnd w:id="97"/>
      <w:bookmarkEnd w:id="98"/>
      <w:bookmarkEnd w:id="99"/>
      <w:bookmarkEnd w:id="100"/>
      <w:bookmarkEnd w:id="101"/>
    </w:p>
    <w:p w:rsidR="00DB1E19" w:rsidRDefault="00271EE2">
      <w:pPr>
        <w:pStyle w:val="3"/>
        <w:rPr>
          <w:rFonts w:asciiTheme="majorEastAsia" w:eastAsiaTheme="majorEastAsia" w:hAnsiTheme="majorEastAsia" w:cstheme="majorEastAsia"/>
          <w:sz w:val="28"/>
          <w:szCs w:val="28"/>
        </w:rPr>
      </w:pPr>
      <w:bookmarkStart w:id="102" w:name="_Toc4843"/>
      <w:bookmarkStart w:id="103" w:name="_Toc1485"/>
      <w:bookmarkStart w:id="104" w:name="_Toc28750"/>
      <w:bookmarkStart w:id="105" w:name="_Toc503357806"/>
      <w:r>
        <w:rPr>
          <w:rFonts w:asciiTheme="majorEastAsia" w:eastAsiaTheme="majorEastAsia" w:hAnsiTheme="majorEastAsia" w:cstheme="majorEastAsia" w:hint="eastAsia"/>
          <w:sz w:val="28"/>
          <w:szCs w:val="28"/>
        </w:rPr>
        <w:t>4.1.1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登入</w:t>
      </w:r>
      <w:bookmarkEnd w:id="102"/>
      <w:bookmarkEnd w:id="103"/>
      <w:bookmarkEnd w:id="104"/>
      <w:bookmarkEnd w:id="105"/>
    </w:p>
    <w:p w:rsidR="00DB1E19" w:rsidRDefault="00271EE2">
      <w:pPr>
        <w:rPr>
          <w:szCs w:val="21"/>
        </w:rPr>
      </w:pPr>
      <w:r>
        <w:rPr>
          <w:rFonts w:hint="eastAsia"/>
          <w:szCs w:val="21"/>
        </w:rPr>
        <w:t>在首页的基础应用中选择“应用商城”，点击即可进入。</w:t>
      </w:r>
    </w:p>
    <w:p w:rsidR="00DB1E19" w:rsidRDefault="00271EE2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 wp14:anchorId="2A8F104B" wp14:editId="4D70E463">
            <wp:extent cx="5269865" cy="2507615"/>
            <wp:effectExtent l="0" t="0" r="698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271EE2">
      <w:pPr>
        <w:pStyle w:val="3"/>
        <w:rPr>
          <w:rFonts w:asciiTheme="majorEastAsia" w:eastAsiaTheme="majorEastAsia" w:hAnsiTheme="majorEastAsia" w:cstheme="majorEastAsia"/>
          <w:sz w:val="28"/>
          <w:szCs w:val="28"/>
        </w:rPr>
      </w:pPr>
      <w:bookmarkStart w:id="106" w:name="_Toc16268"/>
      <w:bookmarkStart w:id="107" w:name="_Toc6115"/>
      <w:bookmarkStart w:id="108" w:name="_Toc31776"/>
      <w:bookmarkStart w:id="109" w:name="_Toc503357807"/>
      <w:r>
        <w:rPr>
          <w:rFonts w:asciiTheme="majorEastAsia" w:eastAsiaTheme="majorEastAsia" w:hAnsiTheme="majorEastAsia" w:cstheme="majorEastAsia" w:hint="eastAsia"/>
          <w:sz w:val="28"/>
          <w:szCs w:val="28"/>
        </w:rPr>
        <w:t>4.1.2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应用商城</w:t>
      </w:r>
      <w:bookmarkEnd w:id="106"/>
      <w:bookmarkEnd w:id="107"/>
      <w:bookmarkEnd w:id="108"/>
      <w:bookmarkEnd w:id="109"/>
    </w:p>
    <w:p w:rsidR="00DB1E19" w:rsidRDefault="00271EE2">
      <w:pPr>
        <w:ind w:left="0" w:firstLine="0"/>
      </w:pPr>
      <w:r>
        <w:rPr>
          <w:rFonts w:hint="eastAsia"/>
        </w:rPr>
        <w:t>应用商店用于应用的购买及安装，开放给管理员使用，管理员在应用商</w:t>
      </w:r>
      <w:r>
        <w:rPr>
          <w:rFonts w:hint="eastAsia"/>
        </w:rPr>
        <w:t>城</w:t>
      </w:r>
      <w:r>
        <w:rPr>
          <w:rFonts w:hint="eastAsia"/>
        </w:rPr>
        <w:t>选择用户单位需要的应用进行安装。</w:t>
      </w:r>
    </w:p>
    <w:p w:rsidR="00DB1E19" w:rsidRDefault="00271EE2">
      <w:pPr>
        <w:ind w:left="0" w:firstLine="0"/>
      </w:pPr>
      <w:r>
        <w:rPr>
          <w:noProof/>
        </w:rPr>
        <w:drawing>
          <wp:inline distT="0" distB="0" distL="114300" distR="114300" wp14:anchorId="7EF68D51" wp14:editId="53985715">
            <wp:extent cx="5264785" cy="2541905"/>
            <wp:effectExtent l="0" t="0" r="1206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DB1E19">
      <w:pPr>
        <w:ind w:left="0" w:firstLine="0"/>
      </w:pPr>
    </w:p>
    <w:p w:rsidR="00DB1E19" w:rsidRDefault="00DB1E19">
      <w:pPr>
        <w:ind w:left="0" w:firstLine="0"/>
      </w:pPr>
    </w:p>
    <w:p w:rsidR="00DB1E19" w:rsidRDefault="00271EE2">
      <w:pPr>
        <w:pStyle w:val="2"/>
        <w:ind w:left="0" w:firstLine="0"/>
        <w:rPr>
          <w:rFonts w:asciiTheme="majorEastAsia" w:hAnsiTheme="majorEastAsia" w:cstheme="majorEastAsia"/>
          <w:sz w:val="30"/>
          <w:szCs w:val="30"/>
        </w:rPr>
      </w:pPr>
      <w:bookmarkStart w:id="110" w:name="_Toc21405"/>
      <w:bookmarkStart w:id="111" w:name="_Toc12805"/>
      <w:bookmarkStart w:id="112" w:name="_Toc489456632"/>
      <w:bookmarkStart w:id="113" w:name="_Toc489457234"/>
      <w:bookmarkStart w:id="114" w:name="_Toc31567"/>
      <w:bookmarkStart w:id="115" w:name="_Toc11386"/>
      <w:bookmarkStart w:id="116" w:name="_Toc503357808"/>
      <w:r>
        <w:rPr>
          <w:rFonts w:asciiTheme="majorEastAsia" w:hAnsiTheme="majorEastAsia" w:cstheme="majorEastAsia" w:hint="eastAsia"/>
          <w:sz w:val="30"/>
          <w:szCs w:val="30"/>
        </w:rPr>
        <w:t>4</w:t>
      </w:r>
      <w:r>
        <w:rPr>
          <w:rFonts w:asciiTheme="majorEastAsia" w:hAnsiTheme="majorEastAsia" w:cstheme="majorEastAsia" w:hint="eastAsia"/>
          <w:sz w:val="30"/>
          <w:szCs w:val="30"/>
        </w:rPr>
        <w:t>.2</w:t>
      </w:r>
      <w:r>
        <w:rPr>
          <w:rFonts w:asciiTheme="majorEastAsia" w:hAnsiTheme="majorEastAsia" w:cstheme="majorEastAsia" w:hint="eastAsia"/>
          <w:sz w:val="30"/>
          <w:szCs w:val="30"/>
        </w:rPr>
        <w:t>我的应用</w:t>
      </w:r>
      <w:bookmarkEnd w:id="110"/>
      <w:bookmarkEnd w:id="111"/>
      <w:bookmarkEnd w:id="112"/>
      <w:bookmarkEnd w:id="113"/>
      <w:bookmarkEnd w:id="114"/>
      <w:bookmarkEnd w:id="115"/>
      <w:bookmarkEnd w:id="116"/>
    </w:p>
    <w:p w:rsidR="00DB1E19" w:rsidRDefault="00271EE2">
      <w:pPr>
        <w:ind w:left="0" w:firstLine="0"/>
      </w:pPr>
      <w:r>
        <w:rPr>
          <w:rFonts w:hint="eastAsia"/>
        </w:rPr>
        <w:t>我的应用是指登录账号能使用的所有应用。</w:t>
      </w:r>
    </w:p>
    <w:p w:rsidR="00DB1E19" w:rsidRDefault="00271EE2">
      <w:pPr>
        <w:ind w:left="0" w:firstLine="0"/>
      </w:pPr>
      <w:r>
        <w:rPr>
          <w:rFonts w:hint="eastAsia"/>
        </w:rPr>
        <w:t>目前已经接入可以使用的第三方应用如下：教务系统、人事系统、学籍管理、运维服务平台及资源平台。</w:t>
      </w:r>
    </w:p>
    <w:p w:rsidR="00DB1E19" w:rsidRDefault="00271EE2">
      <w:pPr>
        <w:ind w:left="0" w:firstLine="0"/>
      </w:pPr>
      <w:r>
        <w:rPr>
          <w:noProof/>
        </w:rPr>
        <w:lastRenderedPageBreak/>
        <w:drawing>
          <wp:inline distT="0" distB="0" distL="114300" distR="114300" wp14:anchorId="1651A7CF" wp14:editId="559F683F">
            <wp:extent cx="5264785" cy="273113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1E19" w:rsidRDefault="00271EE2">
      <w:pPr>
        <w:pStyle w:val="1"/>
        <w:numPr>
          <w:ilvl w:val="0"/>
          <w:numId w:val="2"/>
        </w:numPr>
        <w:spacing w:line="240" w:lineRule="auto"/>
        <w:rPr>
          <w:rFonts w:asciiTheme="majorEastAsia" w:eastAsiaTheme="majorEastAsia" w:hAnsiTheme="majorEastAsia" w:cstheme="majorEastAsia"/>
        </w:rPr>
      </w:pPr>
      <w:bookmarkStart w:id="117" w:name="_Toc9839"/>
      <w:bookmarkStart w:id="118" w:name="_Toc503357809"/>
      <w:r>
        <w:rPr>
          <w:rFonts w:asciiTheme="majorEastAsia" w:eastAsiaTheme="majorEastAsia" w:hAnsiTheme="majorEastAsia" w:cstheme="majorEastAsia" w:hint="eastAsia"/>
        </w:rPr>
        <w:t>资源平台</w:t>
      </w:r>
      <w:bookmarkEnd w:id="117"/>
      <w:bookmarkEnd w:id="118"/>
    </w:p>
    <w:p w:rsidR="00DB1E19" w:rsidRDefault="00271EE2">
      <w:pPr>
        <w:ind w:left="0" w:firstLine="0"/>
      </w:pPr>
      <w:r>
        <w:rPr>
          <w:rFonts w:hint="eastAsia"/>
        </w:rPr>
        <w:t>点击“我的应用”→“资源平台”，点击该应用，即可跳转到资源平台。拥有海量授课资源、视频、试卷等资源内容。</w:t>
      </w:r>
    </w:p>
    <w:p w:rsidR="00DB1E19" w:rsidRDefault="00271EE2">
      <w:pPr>
        <w:ind w:left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F6F0DA1" wp14:editId="426AC409">
            <wp:extent cx="5272405" cy="2866390"/>
            <wp:effectExtent l="0" t="0" r="444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B1E19"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EE2" w:rsidRDefault="00271EE2">
      <w:pPr>
        <w:spacing w:before="0" w:after="0"/>
      </w:pPr>
      <w:r>
        <w:separator/>
      </w:r>
    </w:p>
  </w:endnote>
  <w:endnote w:type="continuationSeparator" w:id="0">
    <w:p w:rsidR="00271EE2" w:rsidRDefault="00271E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64450"/>
    </w:sdtPr>
    <w:sdtEndPr/>
    <w:sdtContent>
      <w:sdt>
        <w:sdtPr>
          <w:id w:val="171357217"/>
        </w:sdtPr>
        <w:sdtEndPr/>
        <w:sdtContent>
          <w:p w:rsidR="00DB1E19" w:rsidRDefault="00271EE2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A5A3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A5A30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B1E19" w:rsidRDefault="00DB1E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EE2" w:rsidRDefault="00271EE2">
      <w:pPr>
        <w:spacing w:before="0" w:after="0"/>
      </w:pPr>
      <w:r>
        <w:separator/>
      </w:r>
    </w:p>
  </w:footnote>
  <w:footnote w:type="continuationSeparator" w:id="0">
    <w:p w:rsidR="00271EE2" w:rsidRDefault="00271E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278D11"/>
    <w:multiLevelType w:val="singleLevel"/>
    <w:tmpl w:val="5A278D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2DDF28"/>
    <w:multiLevelType w:val="singleLevel"/>
    <w:tmpl w:val="5A2DDF28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512E"/>
    <w:rsid w:val="00007115"/>
    <w:rsid w:val="000076A1"/>
    <w:rsid w:val="00014900"/>
    <w:rsid w:val="000154A0"/>
    <w:rsid w:val="000206CE"/>
    <w:rsid w:val="00024B8D"/>
    <w:rsid w:val="00033008"/>
    <w:rsid w:val="000358E2"/>
    <w:rsid w:val="00040365"/>
    <w:rsid w:val="000560F7"/>
    <w:rsid w:val="00063FF7"/>
    <w:rsid w:val="000657F0"/>
    <w:rsid w:val="000718E7"/>
    <w:rsid w:val="000763A4"/>
    <w:rsid w:val="000A1876"/>
    <w:rsid w:val="000A24C7"/>
    <w:rsid w:val="000A3571"/>
    <w:rsid w:val="000A5A30"/>
    <w:rsid w:val="000A5FEF"/>
    <w:rsid w:val="000B24BA"/>
    <w:rsid w:val="000C2639"/>
    <w:rsid w:val="000D01E9"/>
    <w:rsid w:val="000D1B9B"/>
    <w:rsid w:val="000E1FCD"/>
    <w:rsid w:val="000E3816"/>
    <w:rsid w:val="000E684D"/>
    <w:rsid w:val="000F4F38"/>
    <w:rsid w:val="00105660"/>
    <w:rsid w:val="00120281"/>
    <w:rsid w:val="001236E8"/>
    <w:rsid w:val="001375ED"/>
    <w:rsid w:val="0014143E"/>
    <w:rsid w:val="00142580"/>
    <w:rsid w:val="00152A8A"/>
    <w:rsid w:val="00161123"/>
    <w:rsid w:val="00165771"/>
    <w:rsid w:val="001667E2"/>
    <w:rsid w:val="0017187E"/>
    <w:rsid w:val="0017275A"/>
    <w:rsid w:val="001779E1"/>
    <w:rsid w:val="00182440"/>
    <w:rsid w:val="001867E2"/>
    <w:rsid w:val="00187E0F"/>
    <w:rsid w:val="001A330F"/>
    <w:rsid w:val="001A6E27"/>
    <w:rsid w:val="001C335A"/>
    <w:rsid w:val="001C47D1"/>
    <w:rsid w:val="001C6141"/>
    <w:rsid w:val="001C61D9"/>
    <w:rsid w:val="001F227E"/>
    <w:rsid w:val="001F4EA7"/>
    <w:rsid w:val="001F5160"/>
    <w:rsid w:val="002053A9"/>
    <w:rsid w:val="00212ECA"/>
    <w:rsid w:val="00213111"/>
    <w:rsid w:val="00220626"/>
    <w:rsid w:val="002320E0"/>
    <w:rsid w:val="00235EEF"/>
    <w:rsid w:val="0024139B"/>
    <w:rsid w:val="002416C5"/>
    <w:rsid w:val="00253D76"/>
    <w:rsid w:val="00261D2C"/>
    <w:rsid w:val="00271A32"/>
    <w:rsid w:val="00271BF4"/>
    <w:rsid w:val="00271EE2"/>
    <w:rsid w:val="002800D4"/>
    <w:rsid w:val="00294043"/>
    <w:rsid w:val="0029537E"/>
    <w:rsid w:val="002A72CA"/>
    <w:rsid w:val="002C5A9A"/>
    <w:rsid w:val="002C5FEE"/>
    <w:rsid w:val="002E010D"/>
    <w:rsid w:val="002E0C2E"/>
    <w:rsid w:val="002E162E"/>
    <w:rsid w:val="002E24D1"/>
    <w:rsid w:val="002E5716"/>
    <w:rsid w:val="0030325B"/>
    <w:rsid w:val="00307092"/>
    <w:rsid w:val="003132CF"/>
    <w:rsid w:val="00313BC0"/>
    <w:rsid w:val="00323B43"/>
    <w:rsid w:val="003349D5"/>
    <w:rsid w:val="003455EA"/>
    <w:rsid w:val="00364259"/>
    <w:rsid w:val="00380D02"/>
    <w:rsid w:val="00383909"/>
    <w:rsid w:val="003861F6"/>
    <w:rsid w:val="0038781E"/>
    <w:rsid w:val="003B1D09"/>
    <w:rsid w:val="003B510C"/>
    <w:rsid w:val="003B77C0"/>
    <w:rsid w:val="003C2A6B"/>
    <w:rsid w:val="003C2DC1"/>
    <w:rsid w:val="003C4874"/>
    <w:rsid w:val="003D37D8"/>
    <w:rsid w:val="003E7DD1"/>
    <w:rsid w:val="003F0C16"/>
    <w:rsid w:val="0040455C"/>
    <w:rsid w:val="004153C4"/>
    <w:rsid w:val="00421E84"/>
    <w:rsid w:val="004233C1"/>
    <w:rsid w:val="004241F9"/>
    <w:rsid w:val="00426133"/>
    <w:rsid w:val="00430B6F"/>
    <w:rsid w:val="00431D75"/>
    <w:rsid w:val="004358AB"/>
    <w:rsid w:val="004402BC"/>
    <w:rsid w:val="0044526E"/>
    <w:rsid w:val="004545A3"/>
    <w:rsid w:val="004557AB"/>
    <w:rsid w:val="00457E78"/>
    <w:rsid w:val="00463076"/>
    <w:rsid w:val="0046753B"/>
    <w:rsid w:val="00470675"/>
    <w:rsid w:val="00480519"/>
    <w:rsid w:val="00481AAC"/>
    <w:rsid w:val="00485327"/>
    <w:rsid w:val="00490A44"/>
    <w:rsid w:val="0049296B"/>
    <w:rsid w:val="00493EC1"/>
    <w:rsid w:val="00495978"/>
    <w:rsid w:val="004A0024"/>
    <w:rsid w:val="004B1F32"/>
    <w:rsid w:val="004B2190"/>
    <w:rsid w:val="004B32C0"/>
    <w:rsid w:val="004B34CD"/>
    <w:rsid w:val="004B3C6E"/>
    <w:rsid w:val="004C1B02"/>
    <w:rsid w:val="004D22B7"/>
    <w:rsid w:val="004D77A0"/>
    <w:rsid w:val="004E3079"/>
    <w:rsid w:val="004F0C67"/>
    <w:rsid w:val="004F2E21"/>
    <w:rsid w:val="004F7CCE"/>
    <w:rsid w:val="00503814"/>
    <w:rsid w:val="00511544"/>
    <w:rsid w:val="00514AF0"/>
    <w:rsid w:val="005556EF"/>
    <w:rsid w:val="00556026"/>
    <w:rsid w:val="00562617"/>
    <w:rsid w:val="00563C76"/>
    <w:rsid w:val="00570056"/>
    <w:rsid w:val="00585E33"/>
    <w:rsid w:val="00592123"/>
    <w:rsid w:val="005933A4"/>
    <w:rsid w:val="00593F2B"/>
    <w:rsid w:val="005A03A3"/>
    <w:rsid w:val="005A46AA"/>
    <w:rsid w:val="005A4C01"/>
    <w:rsid w:val="005B3399"/>
    <w:rsid w:val="005D0F8A"/>
    <w:rsid w:val="005D55BD"/>
    <w:rsid w:val="005D795B"/>
    <w:rsid w:val="005E2E58"/>
    <w:rsid w:val="0060266D"/>
    <w:rsid w:val="006059FC"/>
    <w:rsid w:val="00622765"/>
    <w:rsid w:val="006310D3"/>
    <w:rsid w:val="00633DC7"/>
    <w:rsid w:val="006457C7"/>
    <w:rsid w:val="00654338"/>
    <w:rsid w:val="00666CDD"/>
    <w:rsid w:val="00677398"/>
    <w:rsid w:val="00694231"/>
    <w:rsid w:val="006963FC"/>
    <w:rsid w:val="006A02B3"/>
    <w:rsid w:val="006A378C"/>
    <w:rsid w:val="006A6149"/>
    <w:rsid w:val="006B045D"/>
    <w:rsid w:val="006B5496"/>
    <w:rsid w:val="006C1E0A"/>
    <w:rsid w:val="006C2B72"/>
    <w:rsid w:val="006D0E85"/>
    <w:rsid w:val="006F6198"/>
    <w:rsid w:val="006F776F"/>
    <w:rsid w:val="00715C70"/>
    <w:rsid w:val="00723E44"/>
    <w:rsid w:val="007263B3"/>
    <w:rsid w:val="0074171D"/>
    <w:rsid w:val="00744A62"/>
    <w:rsid w:val="007500ED"/>
    <w:rsid w:val="0075338F"/>
    <w:rsid w:val="00760473"/>
    <w:rsid w:val="00767BBB"/>
    <w:rsid w:val="00770ACB"/>
    <w:rsid w:val="00774685"/>
    <w:rsid w:val="007805F7"/>
    <w:rsid w:val="007A0A9A"/>
    <w:rsid w:val="007A5D3D"/>
    <w:rsid w:val="007B2932"/>
    <w:rsid w:val="007B4E9E"/>
    <w:rsid w:val="007C0C1B"/>
    <w:rsid w:val="007D5DEB"/>
    <w:rsid w:val="007D627B"/>
    <w:rsid w:val="007D68D3"/>
    <w:rsid w:val="007E733D"/>
    <w:rsid w:val="007E77D0"/>
    <w:rsid w:val="007F0D8C"/>
    <w:rsid w:val="007F4CCF"/>
    <w:rsid w:val="00800BA9"/>
    <w:rsid w:val="008115F3"/>
    <w:rsid w:val="008174C8"/>
    <w:rsid w:val="00821C35"/>
    <w:rsid w:val="0082318D"/>
    <w:rsid w:val="00833B7B"/>
    <w:rsid w:val="00842953"/>
    <w:rsid w:val="00850196"/>
    <w:rsid w:val="008637B4"/>
    <w:rsid w:val="00887345"/>
    <w:rsid w:val="00894616"/>
    <w:rsid w:val="0089655D"/>
    <w:rsid w:val="008A1F4B"/>
    <w:rsid w:val="008A67B1"/>
    <w:rsid w:val="008A7B36"/>
    <w:rsid w:val="008B2E02"/>
    <w:rsid w:val="008B388F"/>
    <w:rsid w:val="008B401C"/>
    <w:rsid w:val="008B7726"/>
    <w:rsid w:val="008B77EC"/>
    <w:rsid w:val="008C0E8D"/>
    <w:rsid w:val="008C1E35"/>
    <w:rsid w:val="008C5E95"/>
    <w:rsid w:val="008D6ED5"/>
    <w:rsid w:val="008F7583"/>
    <w:rsid w:val="00903CFA"/>
    <w:rsid w:val="00913753"/>
    <w:rsid w:val="00915DA7"/>
    <w:rsid w:val="009172A5"/>
    <w:rsid w:val="009239A1"/>
    <w:rsid w:val="00924B6F"/>
    <w:rsid w:val="009429B7"/>
    <w:rsid w:val="00947E4C"/>
    <w:rsid w:val="00951F61"/>
    <w:rsid w:val="00955399"/>
    <w:rsid w:val="00974993"/>
    <w:rsid w:val="00976283"/>
    <w:rsid w:val="009764DD"/>
    <w:rsid w:val="00981302"/>
    <w:rsid w:val="009866F2"/>
    <w:rsid w:val="00987DDD"/>
    <w:rsid w:val="00987FFA"/>
    <w:rsid w:val="00993645"/>
    <w:rsid w:val="009A4439"/>
    <w:rsid w:val="009B0A40"/>
    <w:rsid w:val="009D5FBA"/>
    <w:rsid w:val="009E4DFA"/>
    <w:rsid w:val="009F3C77"/>
    <w:rsid w:val="00A12A19"/>
    <w:rsid w:val="00A333FB"/>
    <w:rsid w:val="00A34030"/>
    <w:rsid w:val="00A34F1F"/>
    <w:rsid w:val="00A352A1"/>
    <w:rsid w:val="00A35F79"/>
    <w:rsid w:val="00A413F9"/>
    <w:rsid w:val="00A43D29"/>
    <w:rsid w:val="00A47C0A"/>
    <w:rsid w:val="00A513EF"/>
    <w:rsid w:val="00A54DA6"/>
    <w:rsid w:val="00A5650E"/>
    <w:rsid w:val="00A578FB"/>
    <w:rsid w:val="00A63DFA"/>
    <w:rsid w:val="00A659A7"/>
    <w:rsid w:val="00A70AD3"/>
    <w:rsid w:val="00A726FD"/>
    <w:rsid w:val="00A75593"/>
    <w:rsid w:val="00A83C2D"/>
    <w:rsid w:val="00A8672B"/>
    <w:rsid w:val="00AA218E"/>
    <w:rsid w:val="00AA3D82"/>
    <w:rsid w:val="00AA4806"/>
    <w:rsid w:val="00AB35DB"/>
    <w:rsid w:val="00AB4DFF"/>
    <w:rsid w:val="00AC5791"/>
    <w:rsid w:val="00AC6289"/>
    <w:rsid w:val="00AD1841"/>
    <w:rsid w:val="00AD277E"/>
    <w:rsid w:val="00AF4777"/>
    <w:rsid w:val="00AF7062"/>
    <w:rsid w:val="00B258EE"/>
    <w:rsid w:val="00B319DC"/>
    <w:rsid w:val="00B36E19"/>
    <w:rsid w:val="00B40293"/>
    <w:rsid w:val="00B429D8"/>
    <w:rsid w:val="00B434AE"/>
    <w:rsid w:val="00B526A2"/>
    <w:rsid w:val="00B56B12"/>
    <w:rsid w:val="00B62ED5"/>
    <w:rsid w:val="00B65618"/>
    <w:rsid w:val="00B6566B"/>
    <w:rsid w:val="00B72670"/>
    <w:rsid w:val="00B86B62"/>
    <w:rsid w:val="00B928E2"/>
    <w:rsid w:val="00B92D6A"/>
    <w:rsid w:val="00B93CA1"/>
    <w:rsid w:val="00BA09B1"/>
    <w:rsid w:val="00BB2D46"/>
    <w:rsid w:val="00BC5CD4"/>
    <w:rsid w:val="00BD0257"/>
    <w:rsid w:val="00BD307A"/>
    <w:rsid w:val="00BD4BE3"/>
    <w:rsid w:val="00BD54B4"/>
    <w:rsid w:val="00BD6D2D"/>
    <w:rsid w:val="00BE1B9B"/>
    <w:rsid w:val="00BE585F"/>
    <w:rsid w:val="00BE6A9A"/>
    <w:rsid w:val="00BF1C55"/>
    <w:rsid w:val="00C031C5"/>
    <w:rsid w:val="00C038E1"/>
    <w:rsid w:val="00C03E97"/>
    <w:rsid w:val="00C065A0"/>
    <w:rsid w:val="00C133E3"/>
    <w:rsid w:val="00C16409"/>
    <w:rsid w:val="00C20914"/>
    <w:rsid w:val="00C211F9"/>
    <w:rsid w:val="00C33C4A"/>
    <w:rsid w:val="00C52EF2"/>
    <w:rsid w:val="00C56EC7"/>
    <w:rsid w:val="00C7224A"/>
    <w:rsid w:val="00C73B56"/>
    <w:rsid w:val="00CC5052"/>
    <w:rsid w:val="00CC6897"/>
    <w:rsid w:val="00CC75A5"/>
    <w:rsid w:val="00CD1C9F"/>
    <w:rsid w:val="00CD2069"/>
    <w:rsid w:val="00CE16CE"/>
    <w:rsid w:val="00CE73B3"/>
    <w:rsid w:val="00CF2086"/>
    <w:rsid w:val="00D104A7"/>
    <w:rsid w:val="00D106E8"/>
    <w:rsid w:val="00D124EB"/>
    <w:rsid w:val="00D21CD9"/>
    <w:rsid w:val="00D22409"/>
    <w:rsid w:val="00D2496A"/>
    <w:rsid w:val="00D24A02"/>
    <w:rsid w:val="00D30FF4"/>
    <w:rsid w:val="00D31D50"/>
    <w:rsid w:val="00D35423"/>
    <w:rsid w:val="00D42BAD"/>
    <w:rsid w:val="00D42BB1"/>
    <w:rsid w:val="00D50179"/>
    <w:rsid w:val="00D50543"/>
    <w:rsid w:val="00D82762"/>
    <w:rsid w:val="00D87485"/>
    <w:rsid w:val="00D905A4"/>
    <w:rsid w:val="00D9245F"/>
    <w:rsid w:val="00D9740B"/>
    <w:rsid w:val="00DB095C"/>
    <w:rsid w:val="00DB1E19"/>
    <w:rsid w:val="00DB209A"/>
    <w:rsid w:val="00DB3305"/>
    <w:rsid w:val="00DB5CA3"/>
    <w:rsid w:val="00DC19F5"/>
    <w:rsid w:val="00DC48C8"/>
    <w:rsid w:val="00DC4BBF"/>
    <w:rsid w:val="00DE5C3F"/>
    <w:rsid w:val="00DE6AEA"/>
    <w:rsid w:val="00DE73ED"/>
    <w:rsid w:val="00DF1498"/>
    <w:rsid w:val="00DF6C4F"/>
    <w:rsid w:val="00DF7ACE"/>
    <w:rsid w:val="00E0134B"/>
    <w:rsid w:val="00E015BE"/>
    <w:rsid w:val="00E01B35"/>
    <w:rsid w:val="00E02207"/>
    <w:rsid w:val="00E110C3"/>
    <w:rsid w:val="00E12A1E"/>
    <w:rsid w:val="00E14A10"/>
    <w:rsid w:val="00E154C9"/>
    <w:rsid w:val="00E32406"/>
    <w:rsid w:val="00E365B6"/>
    <w:rsid w:val="00E36A3A"/>
    <w:rsid w:val="00E40826"/>
    <w:rsid w:val="00E40FDF"/>
    <w:rsid w:val="00E453DD"/>
    <w:rsid w:val="00E46F35"/>
    <w:rsid w:val="00E5362A"/>
    <w:rsid w:val="00E53B3A"/>
    <w:rsid w:val="00E56849"/>
    <w:rsid w:val="00E61039"/>
    <w:rsid w:val="00E62377"/>
    <w:rsid w:val="00E643A6"/>
    <w:rsid w:val="00E644AB"/>
    <w:rsid w:val="00E66531"/>
    <w:rsid w:val="00E8094D"/>
    <w:rsid w:val="00E84136"/>
    <w:rsid w:val="00E851E5"/>
    <w:rsid w:val="00E923F7"/>
    <w:rsid w:val="00EA200C"/>
    <w:rsid w:val="00EA2763"/>
    <w:rsid w:val="00EA4C44"/>
    <w:rsid w:val="00EA6EA5"/>
    <w:rsid w:val="00EB4EA7"/>
    <w:rsid w:val="00EB6406"/>
    <w:rsid w:val="00ED0899"/>
    <w:rsid w:val="00ED731D"/>
    <w:rsid w:val="00ED7C3F"/>
    <w:rsid w:val="00EF1EB2"/>
    <w:rsid w:val="00EF7F49"/>
    <w:rsid w:val="00F20239"/>
    <w:rsid w:val="00F334DE"/>
    <w:rsid w:val="00F33BED"/>
    <w:rsid w:val="00F3623D"/>
    <w:rsid w:val="00F44501"/>
    <w:rsid w:val="00F46185"/>
    <w:rsid w:val="00F638D3"/>
    <w:rsid w:val="00F653EB"/>
    <w:rsid w:val="00F65609"/>
    <w:rsid w:val="00F6642B"/>
    <w:rsid w:val="00F72BFA"/>
    <w:rsid w:val="00F732F7"/>
    <w:rsid w:val="00F776B5"/>
    <w:rsid w:val="00F80971"/>
    <w:rsid w:val="00F83A71"/>
    <w:rsid w:val="00F94143"/>
    <w:rsid w:val="00FA03ED"/>
    <w:rsid w:val="00FA16FE"/>
    <w:rsid w:val="00FC1FE7"/>
    <w:rsid w:val="00FF4E44"/>
    <w:rsid w:val="045069EF"/>
    <w:rsid w:val="165F7F4A"/>
    <w:rsid w:val="27114DCE"/>
    <w:rsid w:val="3675064D"/>
    <w:rsid w:val="3DBE6B28"/>
    <w:rsid w:val="3F9D156C"/>
    <w:rsid w:val="408902F2"/>
    <w:rsid w:val="55E95033"/>
    <w:rsid w:val="5B456345"/>
    <w:rsid w:val="7543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3CD759-6001-4C2C-A948-61F79CB6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240" w:after="60"/>
      <w:ind w:left="720" w:hanging="72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next w:val="a"/>
    <w:uiPriority w:val="39"/>
    <w:unhideWhenUsed/>
    <w:qFormat/>
    <w:pPr>
      <w:ind w:left="1050"/>
    </w:pPr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50">
    <w:name w:val="toc 5"/>
    <w:next w:val="a"/>
    <w:uiPriority w:val="39"/>
    <w:unhideWhenUsed/>
    <w:qFormat/>
    <w:pPr>
      <w:ind w:left="630"/>
    </w:pPr>
  </w:style>
  <w:style w:type="paragraph" w:styleId="30">
    <w:name w:val="toc 3"/>
    <w:next w:val="a"/>
    <w:uiPriority w:val="39"/>
    <w:unhideWhenUsed/>
    <w:qFormat/>
    <w:pPr>
      <w:ind w:left="210"/>
    </w:pPr>
  </w:style>
  <w:style w:type="paragraph" w:styleId="80">
    <w:name w:val="toc 8"/>
    <w:next w:val="a"/>
    <w:uiPriority w:val="39"/>
    <w:unhideWhenUsed/>
    <w:qFormat/>
    <w:pPr>
      <w:ind w:left="1260"/>
    </w:pPr>
  </w:style>
  <w:style w:type="paragraph" w:styleId="a4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qFormat/>
    <w:pPr>
      <w:spacing w:beforeLines="115"/>
    </w:pPr>
    <w:rPr>
      <w:b/>
      <w:bCs/>
      <w:caps/>
      <w:sz w:val="24"/>
    </w:rPr>
  </w:style>
  <w:style w:type="paragraph" w:styleId="40">
    <w:name w:val="toc 4"/>
    <w:next w:val="a"/>
    <w:uiPriority w:val="39"/>
    <w:unhideWhenUsed/>
    <w:qFormat/>
    <w:pPr>
      <w:ind w:left="420"/>
    </w:pPr>
  </w:style>
  <w:style w:type="paragraph" w:styleId="a8">
    <w:name w:val="Subtitle"/>
    <w:basedOn w:val="a"/>
    <w:next w:val="a"/>
    <w:link w:val="Char3"/>
    <w:uiPriority w:val="11"/>
    <w:qFormat/>
    <w:pPr>
      <w:spacing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60">
    <w:name w:val="toc 6"/>
    <w:next w:val="a"/>
    <w:uiPriority w:val="39"/>
    <w:unhideWhenUsed/>
    <w:qFormat/>
    <w:pPr>
      <w:ind w:left="840"/>
    </w:pPr>
  </w:style>
  <w:style w:type="paragraph" w:styleId="20">
    <w:name w:val="toc 2"/>
    <w:next w:val="a"/>
    <w:uiPriority w:val="39"/>
    <w:unhideWhenUsed/>
    <w:qFormat/>
    <w:pPr>
      <w:spacing w:beforeLines="77"/>
    </w:pPr>
    <w:rPr>
      <w:b/>
      <w:bCs/>
    </w:rPr>
  </w:style>
  <w:style w:type="paragraph" w:styleId="90">
    <w:name w:val="toc 9"/>
    <w:next w:val="a"/>
    <w:uiPriority w:val="39"/>
    <w:unhideWhenUsed/>
    <w:qFormat/>
    <w:pPr>
      <w:ind w:left="1470"/>
    </w:pPr>
  </w:style>
  <w:style w:type="paragraph" w:styleId="a9">
    <w:name w:val="Title"/>
    <w:basedOn w:val="a"/>
    <w:next w:val="a"/>
    <w:link w:val="Char4"/>
    <w:uiPriority w:val="10"/>
    <w:qFormat/>
    <w:pPr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标题 Char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页眉 Char"/>
    <w:basedOn w:val="a0"/>
    <w:link w:val="a7"/>
    <w:uiPriority w:val="99"/>
    <w:semiHidden/>
    <w:qFormat/>
    <w:rPr>
      <w:rFonts w:ascii="Tahoma" w:hAnsi="Tahoma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rFonts w:ascii="Tahoma" w:hAnsi="Tahoma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Char">
    <w:name w:val="日期 Char"/>
    <w:basedOn w:val="a0"/>
    <w:link w:val="a4"/>
    <w:uiPriority w:val="99"/>
    <w:semiHidden/>
    <w:qFormat/>
    <w:rPr>
      <w:rFonts w:ascii="Tahoma" w:hAnsi="Tahoma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Char3">
    <w:name w:val="副标题 Char"/>
    <w:basedOn w:val="a0"/>
    <w:link w:val="a8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2">
    <w:name w:val="无间隔1"/>
    <w:basedOn w:val="a"/>
    <w:link w:val="Char5"/>
    <w:uiPriority w:val="1"/>
    <w:qFormat/>
    <w:pPr>
      <w:spacing w:before="0" w:after="0"/>
    </w:pPr>
  </w:style>
  <w:style w:type="character" w:customStyle="1" w:styleId="Char5">
    <w:name w:val="无间隔 Char"/>
    <w:basedOn w:val="a0"/>
    <w:link w:val="12"/>
    <w:uiPriority w:val="1"/>
    <w:qFormat/>
  </w:style>
  <w:style w:type="paragraph" w:customStyle="1" w:styleId="13">
    <w:name w:val="引用1"/>
    <w:basedOn w:val="a"/>
    <w:next w:val="a"/>
    <w:link w:val="Char6"/>
    <w:uiPriority w:val="29"/>
    <w:qFormat/>
    <w:rPr>
      <w:i/>
      <w:iCs/>
      <w:color w:val="000000" w:themeColor="text1"/>
    </w:rPr>
  </w:style>
  <w:style w:type="character" w:customStyle="1" w:styleId="Char6">
    <w:name w:val="引用 Char"/>
    <w:basedOn w:val="a0"/>
    <w:link w:val="13"/>
    <w:uiPriority w:val="29"/>
    <w:qFormat/>
    <w:rPr>
      <w:i/>
      <w:iCs/>
      <w:color w:val="000000" w:themeColor="text1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7">
    <w:name w:val="明显引用 Char"/>
    <w:basedOn w:val="a0"/>
    <w:link w:val="14"/>
    <w:uiPriority w:val="30"/>
    <w:qFormat/>
    <w:rPr>
      <w:b/>
      <w:bCs/>
      <w:i/>
      <w:iCs/>
      <w:color w:val="4F81BD" w:themeColor="accent1"/>
    </w:rPr>
  </w:style>
  <w:style w:type="character" w:customStyle="1" w:styleId="15">
    <w:name w:val="不明显强调1"/>
    <w:uiPriority w:val="19"/>
    <w:qFormat/>
    <w:rPr>
      <w:i/>
      <w:iCs/>
      <w:color w:val="808080" w:themeColor="text1" w:themeTint="7F"/>
    </w:rPr>
  </w:style>
  <w:style w:type="character" w:customStyle="1" w:styleId="16">
    <w:name w:val="明显强调1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参考1"/>
    <w:uiPriority w:val="31"/>
    <w:qFormat/>
    <w:rPr>
      <w:smallCaps/>
      <w:color w:val="C0504D" w:themeColor="accent2"/>
      <w:u w:val="single"/>
    </w:rPr>
  </w:style>
  <w:style w:type="character" w:customStyle="1" w:styleId="18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9">
    <w:name w:val="书籍标题1"/>
    <w:basedOn w:val="a0"/>
    <w:uiPriority w:val="33"/>
    <w:qFormat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目录页"/>
      <sectRole val="2"/>
    </customSectPr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8CFF4C-6E2B-4CBF-9226-C690C750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381</Words>
  <Characters>2176</Characters>
  <Application>Microsoft Office Word</Application>
  <DocSecurity>0</DocSecurity>
  <Lines>18</Lines>
  <Paragraphs>5</Paragraphs>
  <ScaleCrop>false</ScaleCrop>
  <Company>Microsoft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</dc:creator>
  <cp:lastModifiedBy>Administrator</cp:lastModifiedBy>
  <cp:revision>2</cp:revision>
  <dcterms:created xsi:type="dcterms:W3CDTF">2018-01-10T06:29:00Z</dcterms:created>
  <dcterms:modified xsi:type="dcterms:W3CDTF">2018-01-10T06:29:00Z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